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8FF12" w14:textId="77777777" w:rsidR="003024BA" w:rsidRPr="003024BA" w:rsidRDefault="003024BA" w:rsidP="003024BA">
      <w:pPr>
        <w:spacing w:after="120" w:line="240" w:lineRule="auto"/>
        <w:jc w:val="both"/>
        <w:rPr>
          <w:rFonts w:ascii="Cambria" w:eastAsia="Cambria" w:hAnsi="Cambria" w:cs="Times New Roman"/>
          <w:i/>
          <w:sz w:val="16"/>
          <w:szCs w:val="16"/>
        </w:rPr>
      </w:pPr>
      <w:r w:rsidRPr="003024BA">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C4E1633" w14:textId="77777777" w:rsidR="003024BA" w:rsidRPr="003024BA" w:rsidRDefault="003024BA" w:rsidP="003024BA">
      <w:pPr>
        <w:spacing w:after="120" w:line="240" w:lineRule="auto"/>
        <w:jc w:val="both"/>
        <w:rPr>
          <w:rFonts w:ascii="Cambria" w:eastAsia="Cambria" w:hAnsi="Cambria" w:cs="Times New Roman"/>
          <w:i/>
          <w:sz w:val="16"/>
          <w:szCs w:val="16"/>
        </w:rPr>
      </w:pPr>
      <w:r w:rsidRPr="003024BA">
        <w:rPr>
          <w:rFonts w:ascii="Cambria" w:eastAsia="Cambria" w:hAnsi="Cambria" w:cs="Times New Roman"/>
          <w:i/>
          <w:sz w:val="16"/>
          <w:szCs w:val="16"/>
        </w:rPr>
        <w:t>Tento dokument byl zpracován v souladu se zákonem č. 134/2016 Sb., o zadávání veřejných zakázek, ve znění platném a účinném ke dni 31. 8. 2025.</w:t>
      </w:r>
    </w:p>
    <w:p w14:paraId="0AB6995E" w14:textId="77777777" w:rsidR="003024BA" w:rsidRPr="003024BA" w:rsidRDefault="003024BA" w:rsidP="003024BA">
      <w:pPr>
        <w:spacing w:after="120" w:line="240" w:lineRule="auto"/>
        <w:jc w:val="both"/>
        <w:rPr>
          <w:rFonts w:ascii="Cambria" w:eastAsia="Cambria" w:hAnsi="Cambria" w:cs="Times New Roman"/>
          <w:i/>
          <w:sz w:val="16"/>
          <w:szCs w:val="16"/>
        </w:rPr>
      </w:pPr>
      <w:r w:rsidRPr="003024BA">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1A2661EC" w14:textId="77777777" w:rsidR="003024BA" w:rsidRPr="003024BA" w:rsidRDefault="003024BA" w:rsidP="003024BA">
      <w:pPr>
        <w:spacing w:after="120" w:line="240" w:lineRule="auto"/>
        <w:jc w:val="both"/>
        <w:rPr>
          <w:rFonts w:ascii="Cambria" w:eastAsia="Cambria" w:hAnsi="Cambria" w:cs="Times New Roman"/>
          <w:i/>
          <w:sz w:val="16"/>
          <w:szCs w:val="16"/>
        </w:rPr>
      </w:pPr>
      <w:r w:rsidRPr="003024BA">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3E26361E" w14:textId="77777777" w:rsidR="004D2A73" w:rsidRPr="00CC167F" w:rsidRDefault="004D2A73" w:rsidP="004D2A73">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57D6CCC1" w14:textId="77777777" w:rsidR="004D2A73" w:rsidRPr="00CC167F" w:rsidRDefault="004D2A73" w:rsidP="004D2A73">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591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4D2A73" w:rsidRPr="00181E2A" w14:paraId="7BAD3B64" w14:textId="77777777" w:rsidTr="003024BA">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4BEDC50C" w14:textId="77777777" w:rsidR="004D2A73" w:rsidRPr="006D5439" w:rsidRDefault="004D2A73" w:rsidP="003024BA">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SEZNAM DORUČENÝCH ELEKTRONICKÝCH </w:t>
            </w:r>
            <w:commentRangeStart w:id="0"/>
            <w:r>
              <w:rPr>
                <w:rFonts w:eastAsia="Times New Roman" w:cs="Calibri"/>
                <w:b/>
                <w:sz w:val="32"/>
                <w:szCs w:val="32"/>
                <w:lang w:eastAsia="cs-CZ"/>
              </w:rPr>
              <w:t>NABÍDEK</w:t>
            </w:r>
            <w:commentRangeEnd w:id="0"/>
            <w:r>
              <w:rPr>
                <w:rStyle w:val="Odkaznakoment"/>
                <w:rFonts w:ascii="Cambria" w:eastAsia="Cambria" w:hAnsi="Cambria" w:cs="Times New Roman"/>
              </w:rPr>
              <w:commentReference w:id="0"/>
            </w:r>
          </w:p>
        </w:tc>
      </w:tr>
      <w:tr w:rsidR="004D2A73" w:rsidRPr="00181E2A" w14:paraId="2009B4F2" w14:textId="77777777" w:rsidTr="003024BA">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3FCC69F5" w14:textId="77777777" w:rsidR="004D2A73" w:rsidRPr="006D5439" w:rsidRDefault="004D2A73" w:rsidP="003024BA">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4D2A73" w:rsidRPr="00181E2A" w14:paraId="618FD4C7" w14:textId="77777777" w:rsidTr="003024BA">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2F6F72B2" w14:textId="77777777" w:rsidR="004D2A73" w:rsidRPr="006D5439" w:rsidRDefault="004D2A73" w:rsidP="003024BA">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4D2A73" w:rsidRPr="00181E2A" w14:paraId="32CEC984" w14:textId="77777777" w:rsidTr="003024BA">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65E2C662" w14:textId="77777777" w:rsidR="004D2A73" w:rsidRPr="00181E2A" w:rsidRDefault="004D2A73" w:rsidP="003024BA">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47E1939D" w14:textId="77777777" w:rsidR="004D2A73" w:rsidRPr="00181E2A" w:rsidRDefault="004D2A73" w:rsidP="003024BA">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33E8CB19" w14:textId="77777777" w:rsidR="004D2A73" w:rsidRPr="00181E2A" w:rsidRDefault="004D2A73" w:rsidP="003024BA">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04C4487D" w14:textId="77777777" w:rsidR="004D2A73" w:rsidRPr="00181E2A" w:rsidRDefault="004D2A73" w:rsidP="003024BA">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791DA50B" w14:textId="77777777" w:rsidR="004D2A73" w:rsidRPr="00181E2A" w:rsidRDefault="004D2A73" w:rsidP="003024BA">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01519BB3" w14:textId="77777777" w:rsidR="004D2A73" w:rsidRPr="00181E2A" w:rsidRDefault="004D2A73" w:rsidP="003024BA">
            <w:pPr>
              <w:spacing w:after="0"/>
              <w:jc w:val="center"/>
              <w:rPr>
                <w:rFonts w:eastAsia="Times New Roman" w:cs="Calibri"/>
                <w:lang w:eastAsia="cs-CZ"/>
              </w:rPr>
            </w:pPr>
            <w:r w:rsidRPr="00854A71">
              <w:rPr>
                <w:rFonts w:eastAsia="Times New Roman" w:cs="Calibri"/>
                <w:highlight w:val="yellow"/>
                <w:lang w:eastAsia="cs-CZ"/>
              </w:rPr>
              <w:t>…</w:t>
            </w:r>
          </w:p>
        </w:tc>
      </w:tr>
      <w:tr w:rsidR="004D2A73" w:rsidRPr="00181E2A" w14:paraId="625E4ADC" w14:textId="77777777" w:rsidTr="003024BA">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42159C3B" w14:textId="77777777" w:rsidR="004D2A73" w:rsidRPr="00181E2A" w:rsidRDefault="004D2A73" w:rsidP="003024BA">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52174927" w14:textId="77777777" w:rsidR="004D2A73" w:rsidRPr="00181E2A" w:rsidRDefault="004D2A73" w:rsidP="003024BA">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4D2A73" w:rsidRPr="00181E2A" w14:paraId="35A2E460" w14:textId="77777777" w:rsidTr="003024BA">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566AD720" w14:textId="77777777" w:rsidR="004D2A73" w:rsidRPr="00181E2A" w:rsidRDefault="004D2A73" w:rsidP="003024BA">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BCBD478" w14:textId="77777777" w:rsidR="004D2A73" w:rsidRPr="00181E2A" w:rsidRDefault="004D2A73" w:rsidP="003024BA">
            <w:pPr>
              <w:spacing w:after="0"/>
              <w:rPr>
                <w:rFonts w:eastAsia="Times New Roman" w:cs="Times New Roman"/>
                <w:b/>
                <w:lang w:eastAsia="cs-CZ"/>
              </w:rPr>
            </w:pPr>
            <w:r w:rsidRPr="00854A71">
              <w:rPr>
                <w:rFonts w:eastAsia="Times New Roman" w:cs="Times New Roman"/>
                <w:b/>
                <w:highlight w:val="yellow"/>
                <w:lang w:eastAsia="cs-CZ"/>
              </w:rPr>
              <w:t>…</w:t>
            </w:r>
          </w:p>
        </w:tc>
      </w:tr>
      <w:tr w:rsidR="004D2A73" w:rsidRPr="00181E2A" w14:paraId="5F96ACD9" w14:textId="77777777" w:rsidTr="003024BA">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51FF61D" w14:textId="77777777" w:rsidR="004D2A73" w:rsidRPr="00181E2A" w:rsidRDefault="004D2A73" w:rsidP="003024BA">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6319C0F" w14:textId="77777777" w:rsidR="004D2A73" w:rsidRPr="00491767" w:rsidRDefault="004D2A73" w:rsidP="003024BA">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83CF05F" w14:textId="77777777" w:rsidR="004D2A73" w:rsidRPr="00181E2A" w:rsidRDefault="004D2A73" w:rsidP="003024BA">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4DE4F59" w14:textId="77777777" w:rsidR="004D2A73" w:rsidRPr="00491767" w:rsidRDefault="004D2A73" w:rsidP="003024BA">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D2A73" w:rsidRPr="00181E2A" w14:paraId="0BBEE875" w14:textId="77777777" w:rsidTr="003024BA">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271DE6B" w14:textId="77777777" w:rsidR="004D2A73" w:rsidRPr="00181E2A" w:rsidRDefault="004D2A73" w:rsidP="003024BA">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56E83B0" w14:textId="77777777" w:rsidR="004D2A73" w:rsidRPr="00491767" w:rsidRDefault="004D2A73" w:rsidP="003024BA">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4D2A73" w:rsidRPr="00181E2A" w14:paraId="1E3AC790" w14:textId="77777777" w:rsidTr="003024BA">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35E88B19" w14:textId="77777777" w:rsidR="004D2A73" w:rsidRPr="00181E2A" w:rsidRDefault="004D2A73" w:rsidP="003024BA">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52D1992" w14:textId="77777777" w:rsidR="004D2A73" w:rsidRPr="00491767" w:rsidRDefault="004D2A73" w:rsidP="003024BA">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D2A73" w:rsidRPr="00181E2A" w14:paraId="689DAF65" w14:textId="77777777" w:rsidTr="003024BA">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5006AAC4" w14:textId="77777777" w:rsidR="004D2A73" w:rsidRPr="00181E2A" w:rsidRDefault="004D2A73" w:rsidP="003024BA">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2AD1F7AC" w14:textId="77777777" w:rsidR="004D2A73" w:rsidRPr="00B91F7E" w:rsidRDefault="004D2A73" w:rsidP="003024BA">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54174C7D" w14:textId="77777777" w:rsidR="004D2A73" w:rsidRPr="00181E2A" w:rsidRDefault="004D2A73" w:rsidP="003024BA">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1CDE2A6F" w14:textId="77777777" w:rsidR="004D2A73" w:rsidRPr="00181E2A" w:rsidRDefault="004D2A73" w:rsidP="003024BA">
            <w:pPr>
              <w:spacing w:after="0"/>
              <w:jc w:val="center"/>
              <w:rPr>
                <w:rFonts w:eastAsia="Times New Roman" w:cs="Calibri"/>
                <w:lang w:eastAsia="cs-CZ"/>
              </w:rPr>
            </w:pPr>
            <w:r>
              <w:rPr>
                <w:rFonts w:eastAsia="Times New Roman" w:cs="Calibri"/>
                <w:highlight w:val="yellow"/>
                <w:lang w:eastAsia="cs-CZ"/>
              </w:rPr>
              <w:t>p</w:t>
            </w:r>
            <w:r w:rsidRPr="000B16FE">
              <w:rPr>
                <w:rFonts w:eastAsia="Times New Roman" w:cs="Calibri"/>
                <w:highlight w:val="yellow"/>
                <w:lang w:eastAsia="cs-CZ"/>
              </w:rPr>
              <w:t>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20EA1B2" w14:textId="77777777" w:rsidR="004D2A73" w:rsidRPr="00181E2A" w:rsidRDefault="004D2A73" w:rsidP="003024BA">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565DD413" w14:textId="77777777" w:rsidR="004D2A73" w:rsidRPr="00B91F7E" w:rsidRDefault="004D2A73" w:rsidP="003024BA">
            <w:pPr>
              <w:spacing w:after="0"/>
              <w:jc w:val="center"/>
              <w:rPr>
                <w:rFonts w:eastAsia="Times New Roman" w:cs="Calibri"/>
                <w:highlight w:val="cyan"/>
                <w:lang w:eastAsia="cs-CZ"/>
              </w:rPr>
            </w:pPr>
            <w:r w:rsidRPr="000B16FE">
              <w:rPr>
                <w:rFonts w:eastAsia="Times New Roman" w:cs="Calibri"/>
                <w:highlight w:val="yellow"/>
                <w:lang w:eastAsia="cs-CZ"/>
              </w:rPr>
              <w:t>ZPŘ/otevřené řízení</w:t>
            </w:r>
          </w:p>
        </w:tc>
      </w:tr>
    </w:tbl>
    <w:p w14:paraId="4278B1AA" w14:textId="77777777" w:rsidR="004D2A73" w:rsidRDefault="004D2A73" w:rsidP="0058442E">
      <w:pPr>
        <w:rPr>
          <w:rFonts w:eastAsia="Times New Roman" w:cs="Calibri"/>
          <w:b/>
          <w:lang w:eastAsia="cs-CZ"/>
        </w:rPr>
      </w:pPr>
    </w:p>
    <w:p w14:paraId="46A54309" w14:textId="290414CB" w:rsidR="0058442E" w:rsidRPr="0011076E" w:rsidRDefault="0058442E" w:rsidP="0058442E">
      <w:pPr>
        <w:rPr>
          <w:rFonts w:eastAsia="Times New Roman" w:cs="Calibri"/>
          <w:b/>
          <w:lang w:eastAsia="cs-CZ"/>
        </w:rPr>
      </w:pPr>
      <w:r w:rsidRPr="0011076E">
        <w:rPr>
          <w:rFonts w:eastAsia="Times New Roman" w:cs="Calibri"/>
          <w:b/>
          <w:lang w:eastAsia="cs-CZ"/>
        </w:rPr>
        <w:t xml:space="preserve">LHŮTA PRO PODÁNÍ NABÍDEK: </w:t>
      </w:r>
      <w:r w:rsidRPr="00782FE8">
        <w:rPr>
          <w:rFonts w:eastAsia="Times New Roman" w:cs="Calibri"/>
          <w:b/>
          <w:highlight w:val="yellow"/>
          <w:u w:val="single"/>
          <w:lang w:eastAsia="cs-CZ"/>
        </w:rPr>
        <w:t>…………</w:t>
      </w:r>
      <w:r w:rsidR="0046386F">
        <w:rPr>
          <w:rFonts w:eastAsia="Times New Roman" w:cs="Calibri"/>
          <w:b/>
          <w:highlight w:val="yellow"/>
          <w:u w:val="single"/>
          <w:lang w:eastAsia="cs-CZ"/>
        </w:rPr>
        <w:t>…</w:t>
      </w:r>
      <w:r w:rsidR="0046386F">
        <w:rPr>
          <w:rFonts w:eastAsia="Times New Roman" w:cs="Calibri"/>
          <w:b/>
          <w:u w:val="single"/>
          <w:lang w:eastAsia="cs-CZ"/>
        </w:rPr>
        <w:t>…</w:t>
      </w:r>
      <w:r w:rsidRPr="0011076E">
        <w:rPr>
          <w:rFonts w:eastAsia="Times New Roman" w:cs="Calibri"/>
          <w:b/>
          <w:u w:val="single"/>
          <w:lang w:eastAsia="cs-CZ"/>
        </w:rPr>
        <w:t xml:space="preserve"> do </w:t>
      </w:r>
      <w:r w:rsidRPr="0058442E">
        <w:rPr>
          <w:rFonts w:eastAsia="Times New Roman" w:cs="Calibri"/>
          <w:b/>
          <w:highlight w:val="yellow"/>
          <w:u w:val="single"/>
          <w:lang w:eastAsia="cs-CZ"/>
        </w:rPr>
        <w:t>………</w:t>
      </w:r>
      <w:r w:rsidRPr="0011076E">
        <w:rPr>
          <w:rFonts w:eastAsia="Times New Roman" w:cs="Calibri"/>
          <w:b/>
          <w:u w:val="single"/>
          <w:lang w:eastAsia="cs-CZ"/>
        </w:rPr>
        <w:t xml:space="preserve"> hodin</w:t>
      </w:r>
    </w:p>
    <w:p w14:paraId="4E23B276" w14:textId="77777777" w:rsidR="0058442E" w:rsidRPr="0011076E" w:rsidRDefault="0058442E" w:rsidP="0058442E">
      <w:pPr>
        <w:rPr>
          <w:rFonts w:eastAsia="Times New Roman" w:cs="Calibri"/>
          <w:b/>
          <w:lang w:eastAsia="cs-CZ"/>
        </w:rPr>
      </w:pPr>
      <w:r w:rsidRPr="0011076E">
        <w:rPr>
          <w:rFonts w:eastAsia="Times New Roman" w:cs="Calibri"/>
          <w:b/>
          <w:lang w:eastAsia="cs-CZ"/>
        </w:rPr>
        <w:t>DORUČENÉ ELEKTRONICKÉ NABÍDKY:</w:t>
      </w:r>
    </w:p>
    <w:tbl>
      <w:tblPr>
        <w:tblStyle w:val="Mkatabulky1"/>
        <w:tblW w:w="9924" w:type="dxa"/>
        <w:tblInd w:w="-5" w:type="dxa"/>
        <w:tblLook w:val="04A0" w:firstRow="1" w:lastRow="0" w:firstColumn="1" w:lastColumn="0" w:noHBand="0" w:noVBand="1"/>
      </w:tblPr>
      <w:tblGrid>
        <w:gridCol w:w="974"/>
        <w:gridCol w:w="764"/>
        <w:gridCol w:w="3507"/>
        <w:gridCol w:w="1882"/>
        <w:gridCol w:w="2797"/>
      </w:tblGrid>
      <w:tr w:rsidR="0058442E" w:rsidRPr="0058442E" w14:paraId="09DC1F84" w14:textId="77777777" w:rsidTr="000825F8">
        <w:trPr>
          <w:trHeight w:hRule="exact" w:val="618"/>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822EA9" w14:textId="77777777" w:rsidR="0058442E" w:rsidRPr="0058442E" w:rsidRDefault="0058442E" w:rsidP="000825F8">
            <w:pPr>
              <w:rPr>
                <w:rFonts w:asciiTheme="minorHAnsi" w:eastAsia="Calibri" w:hAnsiTheme="minorHAnsi" w:cstheme="minorHAnsi"/>
                <w:b/>
                <w:lang w:eastAsia="cs-CZ"/>
              </w:rPr>
            </w:pPr>
            <w:r w:rsidRPr="0058442E">
              <w:rPr>
                <w:rFonts w:asciiTheme="minorHAnsi" w:eastAsia="Calibri" w:hAnsiTheme="minorHAnsi" w:cstheme="minorHAnsi"/>
                <w:b/>
                <w:lang w:eastAsia="cs-CZ"/>
              </w:rPr>
              <w:t>Nabídka</w:t>
            </w:r>
          </w:p>
        </w:tc>
        <w:tc>
          <w:tcPr>
            <w:tcW w:w="427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F44E268" w14:textId="77777777" w:rsidR="0058442E" w:rsidRPr="0058442E" w:rsidRDefault="0058442E" w:rsidP="000825F8">
            <w:pPr>
              <w:jc w:val="center"/>
              <w:rPr>
                <w:rFonts w:asciiTheme="minorHAnsi" w:eastAsia="Calibri" w:hAnsiTheme="minorHAnsi" w:cstheme="minorHAnsi"/>
                <w:b/>
                <w:lang w:eastAsia="cs-CZ"/>
              </w:rPr>
            </w:pPr>
            <w:r w:rsidRPr="0058442E">
              <w:rPr>
                <w:rFonts w:asciiTheme="minorHAnsi" w:eastAsia="Calibri" w:hAnsiTheme="minorHAnsi" w:cstheme="minorHAnsi"/>
                <w:b/>
                <w:lang w:eastAsia="cs-CZ"/>
              </w:rPr>
              <w:t>Účastník</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14:paraId="10AEA7E5" w14:textId="77777777" w:rsidR="0058442E" w:rsidRPr="0058442E" w:rsidRDefault="0058442E" w:rsidP="000825F8">
            <w:pPr>
              <w:jc w:val="center"/>
              <w:rPr>
                <w:rFonts w:asciiTheme="minorHAnsi" w:eastAsia="Calibri" w:hAnsiTheme="minorHAnsi" w:cstheme="minorHAnsi"/>
                <w:lang w:eastAsia="cs-CZ"/>
              </w:rPr>
            </w:pPr>
            <w:r w:rsidRPr="0058442E">
              <w:rPr>
                <w:rFonts w:asciiTheme="minorHAnsi" w:eastAsia="Calibri" w:hAnsiTheme="minorHAnsi" w:cstheme="minorHAnsi"/>
                <w:b/>
                <w:lang w:eastAsia="cs-CZ"/>
              </w:rPr>
              <w:t>Doba doručení</w:t>
            </w:r>
            <w:r w:rsidRPr="0058442E">
              <w:rPr>
                <w:rFonts w:asciiTheme="minorHAnsi" w:eastAsia="Calibri" w:hAnsiTheme="minorHAnsi" w:cstheme="minorHAnsi"/>
                <w:b/>
                <w:lang w:eastAsia="cs-CZ"/>
              </w:rPr>
              <w:br/>
            </w:r>
            <w:r w:rsidRPr="0058442E">
              <w:rPr>
                <w:rFonts w:asciiTheme="minorHAnsi" w:eastAsia="Calibri" w:hAnsiTheme="minorHAnsi" w:cstheme="minorHAnsi"/>
                <w:lang w:eastAsia="cs-CZ"/>
              </w:rPr>
              <w:t>(den, čas)</w:t>
            </w:r>
          </w:p>
          <w:p w14:paraId="176BB643" w14:textId="77777777" w:rsidR="0058442E" w:rsidRPr="0058442E" w:rsidRDefault="0058442E" w:rsidP="000825F8">
            <w:pPr>
              <w:rPr>
                <w:rFonts w:asciiTheme="minorHAnsi" w:eastAsia="Calibri" w:hAnsiTheme="minorHAnsi" w:cstheme="minorHAnsi"/>
                <w:lang w:eastAsia="cs-CZ"/>
              </w:rPr>
            </w:pPr>
          </w:p>
        </w:tc>
        <w:tc>
          <w:tcPr>
            <w:tcW w:w="27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3BF96A" w14:textId="77777777" w:rsidR="0058442E" w:rsidRPr="0058442E" w:rsidRDefault="0058442E" w:rsidP="000825F8">
            <w:pPr>
              <w:jc w:val="center"/>
              <w:rPr>
                <w:rFonts w:asciiTheme="minorHAnsi" w:eastAsia="Calibri" w:hAnsiTheme="minorHAnsi" w:cstheme="minorHAnsi"/>
                <w:b/>
                <w:lang w:eastAsia="cs-CZ"/>
              </w:rPr>
            </w:pPr>
            <w:commentRangeStart w:id="2"/>
            <w:r w:rsidRPr="0058442E">
              <w:rPr>
                <w:rFonts w:asciiTheme="minorHAnsi" w:eastAsia="Calibri" w:hAnsiTheme="minorHAnsi" w:cstheme="minorHAnsi"/>
                <w:b/>
                <w:lang w:eastAsia="cs-CZ"/>
              </w:rPr>
              <w:t>Poznámka</w:t>
            </w:r>
            <w:commentRangeEnd w:id="2"/>
            <w:r w:rsidRPr="0058442E">
              <w:rPr>
                <w:rStyle w:val="Odkaznakoment"/>
                <w:rFonts w:asciiTheme="minorHAnsi" w:hAnsiTheme="minorHAnsi" w:cstheme="minorHAnsi"/>
              </w:rPr>
              <w:commentReference w:id="2"/>
            </w:r>
          </w:p>
        </w:tc>
      </w:tr>
      <w:tr w:rsidR="0058442E" w:rsidRPr="0058442E" w14:paraId="2C5E852D"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5CB1D3C8"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E1</w:t>
            </w:r>
          </w:p>
        </w:tc>
        <w:tc>
          <w:tcPr>
            <w:tcW w:w="764" w:type="dxa"/>
            <w:tcBorders>
              <w:top w:val="single" w:sz="4" w:space="0" w:color="auto"/>
              <w:left w:val="single" w:sz="4" w:space="0" w:color="auto"/>
              <w:bottom w:val="single" w:sz="4" w:space="0" w:color="auto"/>
              <w:right w:val="single" w:sz="4" w:space="0" w:color="auto"/>
            </w:tcBorders>
            <w:vAlign w:val="center"/>
            <w:hideMark/>
          </w:tcPr>
          <w:p w14:paraId="2D168EC7" w14:textId="77777777" w:rsidR="0058442E" w:rsidRPr="0058442E" w:rsidRDefault="0058442E" w:rsidP="000825F8">
            <w:pPr>
              <w:rPr>
                <w:rFonts w:asciiTheme="minorHAnsi" w:eastAsia="Times New Roman" w:hAnsiTheme="minorHAnsi" w:cstheme="minorHAnsi"/>
                <w:sz w:val="20"/>
                <w:szCs w:val="20"/>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5702A14"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4B0B2D89"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06DECCAC"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98D6AAC" w14:textId="77777777" w:rsidTr="0058442E">
        <w:trPr>
          <w:trHeight w:hRule="exact" w:val="280"/>
        </w:trPr>
        <w:tc>
          <w:tcPr>
            <w:tcW w:w="974" w:type="dxa"/>
            <w:vMerge/>
            <w:tcBorders>
              <w:left w:val="single" w:sz="4" w:space="0" w:color="auto"/>
              <w:right w:val="single" w:sz="4" w:space="0" w:color="auto"/>
            </w:tcBorders>
            <w:vAlign w:val="center"/>
          </w:tcPr>
          <w:p w14:paraId="4127ED02"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3BC4184" w14:textId="77777777" w:rsidR="0058442E" w:rsidRPr="0058442E" w:rsidRDefault="0058442E" w:rsidP="000825F8">
            <w:pPr>
              <w:rPr>
                <w:rFonts w:asciiTheme="minorHAnsi" w:eastAsia="Times New Roman" w:hAnsiTheme="minorHAnsi" w:cstheme="minorHAnsi"/>
                <w:sz w:val="20"/>
                <w:szCs w:val="20"/>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82A2BFC"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64E643E0"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70C6E6B4"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6DE54D73"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614215E2"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F4E714B" w14:textId="77777777" w:rsidR="0058442E" w:rsidRPr="0058442E" w:rsidRDefault="0058442E" w:rsidP="000825F8">
            <w:pPr>
              <w:rPr>
                <w:rFonts w:asciiTheme="minorHAnsi" w:eastAsia="Times New Roman" w:hAnsiTheme="minorHAnsi" w:cstheme="minorHAnsi"/>
                <w:sz w:val="20"/>
                <w:szCs w:val="20"/>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3F5D1D31"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7235BD8F"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12B61236"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641C1B9D"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10D91896"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E2</w:t>
            </w:r>
          </w:p>
        </w:tc>
        <w:tc>
          <w:tcPr>
            <w:tcW w:w="764" w:type="dxa"/>
            <w:tcBorders>
              <w:top w:val="single" w:sz="4" w:space="0" w:color="auto"/>
              <w:left w:val="single" w:sz="4" w:space="0" w:color="auto"/>
              <w:bottom w:val="single" w:sz="4" w:space="0" w:color="auto"/>
              <w:right w:val="single" w:sz="4" w:space="0" w:color="auto"/>
            </w:tcBorders>
            <w:vAlign w:val="center"/>
            <w:hideMark/>
          </w:tcPr>
          <w:p w14:paraId="7390E3DE"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882B064"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68B59FCD"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1AC07383"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07B814FC" w14:textId="77777777" w:rsidTr="0058442E">
        <w:trPr>
          <w:trHeight w:hRule="exact" w:val="280"/>
        </w:trPr>
        <w:tc>
          <w:tcPr>
            <w:tcW w:w="974" w:type="dxa"/>
            <w:vMerge/>
            <w:tcBorders>
              <w:left w:val="single" w:sz="4" w:space="0" w:color="auto"/>
              <w:right w:val="single" w:sz="4" w:space="0" w:color="auto"/>
            </w:tcBorders>
            <w:vAlign w:val="center"/>
          </w:tcPr>
          <w:p w14:paraId="255C4AA0"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0A7A7E0"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AE02EB8"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256D035D"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6226DB4D"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051BE4DE"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3C09AC43"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5A226054"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3D6561F"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00B2DAC7"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687FACFA"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555F3B9F"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1A27C2C3"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E3</w:t>
            </w:r>
          </w:p>
        </w:tc>
        <w:tc>
          <w:tcPr>
            <w:tcW w:w="764" w:type="dxa"/>
            <w:tcBorders>
              <w:top w:val="single" w:sz="4" w:space="0" w:color="auto"/>
              <w:left w:val="single" w:sz="4" w:space="0" w:color="auto"/>
              <w:bottom w:val="single" w:sz="4" w:space="0" w:color="auto"/>
              <w:right w:val="single" w:sz="4" w:space="0" w:color="auto"/>
            </w:tcBorders>
            <w:vAlign w:val="center"/>
            <w:hideMark/>
          </w:tcPr>
          <w:p w14:paraId="02676977"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445BDAA"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128A0EE3"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5569C2B3"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87C1EB6" w14:textId="77777777" w:rsidTr="0058442E">
        <w:trPr>
          <w:trHeight w:hRule="exact" w:val="280"/>
        </w:trPr>
        <w:tc>
          <w:tcPr>
            <w:tcW w:w="974" w:type="dxa"/>
            <w:vMerge/>
            <w:tcBorders>
              <w:left w:val="single" w:sz="4" w:space="0" w:color="auto"/>
              <w:right w:val="single" w:sz="4" w:space="0" w:color="auto"/>
            </w:tcBorders>
            <w:vAlign w:val="center"/>
          </w:tcPr>
          <w:p w14:paraId="417F207F"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450E8AE4"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9F3361A"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626F6526"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66885D9C"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045481C"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6CB2FB50"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29602C0B"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69865EC3"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62EE4497"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69CA4851"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0DDFF3C9"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4CEC173D"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E4</w:t>
            </w:r>
          </w:p>
        </w:tc>
        <w:tc>
          <w:tcPr>
            <w:tcW w:w="764" w:type="dxa"/>
            <w:tcBorders>
              <w:top w:val="single" w:sz="4" w:space="0" w:color="auto"/>
              <w:left w:val="single" w:sz="4" w:space="0" w:color="auto"/>
              <w:bottom w:val="single" w:sz="4" w:space="0" w:color="auto"/>
              <w:right w:val="single" w:sz="4" w:space="0" w:color="auto"/>
            </w:tcBorders>
            <w:vAlign w:val="center"/>
            <w:hideMark/>
          </w:tcPr>
          <w:p w14:paraId="18445A6D"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14DC438"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6F6D49CB"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4EB4EC74"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6D0B271B" w14:textId="77777777" w:rsidTr="0058442E">
        <w:trPr>
          <w:trHeight w:hRule="exact" w:val="280"/>
        </w:trPr>
        <w:tc>
          <w:tcPr>
            <w:tcW w:w="974" w:type="dxa"/>
            <w:vMerge/>
            <w:tcBorders>
              <w:left w:val="single" w:sz="4" w:space="0" w:color="auto"/>
              <w:right w:val="single" w:sz="4" w:space="0" w:color="auto"/>
            </w:tcBorders>
            <w:vAlign w:val="center"/>
          </w:tcPr>
          <w:p w14:paraId="63983119"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0A06612"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478A027"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22A4A2F4"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210C399E"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45B2CEA5"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5FE8264D"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8123C99"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EABB79D"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3CAFC971"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3ECFD1DD"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1359D413"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77AE7517"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E5</w:t>
            </w:r>
          </w:p>
        </w:tc>
        <w:tc>
          <w:tcPr>
            <w:tcW w:w="764" w:type="dxa"/>
            <w:tcBorders>
              <w:top w:val="single" w:sz="4" w:space="0" w:color="auto"/>
              <w:left w:val="single" w:sz="4" w:space="0" w:color="auto"/>
              <w:bottom w:val="single" w:sz="4" w:space="0" w:color="auto"/>
              <w:right w:val="single" w:sz="4" w:space="0" w:color="auto"/>
            </w:tcBorders>
            <w:vAlign w:val="center"/>
            <w:hideMark/>
          </w:tcPr>
          <w:p w14:paraId="7ACEFBCC"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19EB878"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7117BB11"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36707589"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4E9E059C" w14:textId="77777777" w:rsidTr="0058442E">
        <w:trPr>
          <w:trHeight w:hRule="exact" w:val="280"/>
        </w:trPr>
        <w:tc>
          <w:tcPr>
            <w:tcW w:w="974" w:type="dxa"/>
            <w:vMerge/>
            <w:tcBorders>
              <w:left w:val="single" w:sz="4" w:space="0" w:color="auto"/>
              <w:right w:val="single" w:sz="4" w:space="0" w:color="auto"/>
            </w:tcBorders>
            <w:vAlign w:val="center"/>
          </w:tcPr>
          <w:p w14:paraId="7829A56E"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0BC6691"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6B7C164"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5282BE6B"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right w:val="single" w:sz="4" w:space="0" w:color="auto"/>
            </w:tcBorders>
            <w:shd w:val="clear" w:color="auto" w:fill="FFFF00"/>
            <w:vAlign w:val="center"/>
          </w:tcPr>
          <w:p w14:paraId="7CCFE556"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45BC9577"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1F4A04C5" w14:textId="77777777" w:rsidR="0058442E" w:rsidRPr="0058442E" w:rsidRDefault="0058442E" w:rsidP="000825F8">
            <w:pPr>
              <w:jc w:val="center"/>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5A5BDE6"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2731391" w14:textId="77777777" w:rsidR="0058442E" w:rsidRPr="0058442E" w:rsidRDefault="0058442E" w:rsidP="000825F8">
            <w:pPr>
              <w:rPr>
                <w:rFonts w:asciiTheme="minorHAnsi" w:eastAsia="Times New Roman" w:hAnsiTheme="minorHAnsi" w:cstheme="minorHAnsi"/>
                <w:color w:val="FFFF00"/>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43C29AFC" w14:textId="77777777" w:rsidR="0058442E" w:rsidRPr="0058442E" w:rsidRDefault="0058442E" w:rsidP="000825F8">
            <w:pPr>
              <w:rPr>
                <w:rFonts w:asciiTheme="minorHAnsi" w:eastAsia="Times New Roman" w:hAnsiTheme="minorHAnsi" w:cstheme="minorHAnsi"/>
                <w:color w:val="FFFF00"/>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1BC09263"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53EE8273" w14:textId="77777777" w:rsidTr="0058442E">
        <w:trPr>
          <w:trHeight w:val="280"/>
        </w:trPr>
        <w:tc>
          <w:tcPr>
            <w:tcW w:w="974" w:type="dxa"/>
            <w:vMerge w:val="restart"/>
            <w:tcBorders>
              <w:top w:val="single" w:sz="4" w:space="0" w:color="auto"/>
              <w:left w:val="single" w:sz="4" w:space="0" w:color="auto"/>
              <w:right w:val="single" w:sz="4" w:space="0" w:color="auto"/>
            </w:tcBorders>
            <w:vAlign w:val="center"/>
            <w:hideMark/>
          </w:tcPr>
          <w:p w14:paraId="6EBEC43A" w14:textId="77777777" w:rsidR="0058442E" w:rsidRPr="0058442E" w:rsidRDefault="0058442E" w:rsidP="000825F8">
            <w:pPr>
              <w:jc w:val="center"/>
              <w:rPr>
                <w:rFonts w:asciiTheme="minorHAnsi" w:eastAsia="Times New Roman" w:hAnsiTheme="minorHAnsi" w:cstheme="minorHAnsi"/>
                <w:lang w:eastAsia="cs-CZ"/>
              </w:rPr>
            </w:pPr>
            <w:r w:rsidRPr="0058442E">
              <w:rPr>
                <w:rFonts w:asciiTheme="minorHAnsi" w:eastAsia="Times New Roman" w:hAnsiTheme="minorHAnsi" w:cstheme="minorHAnsi"/>
                <w:lang w:eastAsia="cs-CZ"/>
              </w:rPr>
              <w:t>E6</w:t>
            </w:r>
          </w:p>
        </w:tc>
        <w:tc>
          <w:tcPr>
            <w:tcW w:w="764" w:type="dxa"/>
            <w:tcBorders>
              <w:top w:val="single" w:sz="4" w:space="0" w:color="auto"/>
              <w:left w:val="single" w:sz="4" w:space="0" w:color="auto"/>
              <w:bottom w:val="single" w:sz="4" w:space="0" w:color="auto"/>
              <w:right w:val="single" w:sz="4" w:space="0" w:color="auto"/>
            </w:tcBorders>
            <w:vAlign w:val="center"/>
            <w:hideMark/>
          </w:tcPr>
          <w:p w14:paraId="277AE8A5"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313BDA48" w14:textId="77777777" w:rsidR="0058442E" w:rsidRPr="0058442E" w:rsidRDefault="0058442E" w:rsidP="000825F8">
            <w:pPr>
              <w:rPr>
                <w:rFonts w:asciiTheme="minorHAnsi" w:eastAsia="Times New Roman" w:hAnsiTheme="minorHAnsi" w:cstheme="minorHAnsi"/>
                <w:b/>
                <w:color w:val="FFFF00"/>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6031DBEA" w14:textId="77777777" w:rsidR="0058442E" w:rsidRPr="0058442E" w:rsidRDefault="0058442E" w:rsidP="000825F8">
            <w:pPr>
              <w:jc w:val="center"/>
              <w:rPr>
                <w:rFonts w:asciiTheme="minorHAnsi" w:eastAsia="Times New Roman" w:hAnsiTheme="minorHAnsi" w:cstheme="minorHAnsi"/>
                <w:color w:val="FFFF00"/>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73CE7F17" w14:textId="77777777" w:rsidR="0058442E" w:rsidRPr="0058442E" w:rsidRDefault="0058442E" w:rsidP="000825F8">
            <w:pPr>
              <w:rPr>
                <w:rFonts w:asciiTheme="minorHAnsi" w:eastAsia="Times New Roman" w:hAnsiTheme="minorHAnsi" w:cstheme="minorHAnsi"/>
                <w:color w:val="FFFF00"/>
                <w:sz w:val="20"/>
                <w:szCs w:val="20"/>
                <w:lang w:eastAsia="cs-CZ"/>
              </w:rPr>
            </w:pPr>
          </w:p>
        </w:tc>
      </w:tr>
      <w:tr w:rsidR="0058442E" w:rsidRPr="0058442E" w14:paraId="2B52B400" w14:textId="77777777" w:rsidTr="0058442E">
        <w:trPr>
          <w:trHeight w:hRule="exact" w:val="280"/>
        </w:trPr>
        <w:tc>
          <w:tcPr>
            <w:tcW w:w="974" w:type="dxa"/>
            <w:vMerge/>
            <w:tcBorders>
              <w:left w:val="single" w:sz="4" w:space="0" w:color="auto"/>
              <w:right w:val="single" w:sz="4" w:space="0" w:color="auto"/>
            </w:tcBorders>
            <w:vAlign w:val="center"/>
          </w:tcPr>
          <w:p w14:paraId="000F619A" w14:textId="77777777" w:rsidR="0058442E" w:rsidRPr="0058442E" w:rsidRDefault="0058442E" w:rsidP="000825F8">
            <w:pPr>
              <w:jc w:val="center"/>
              <w:rPr>
                <w:rFonts w:asciiTheme="minorHAnsi" w:eastAsia="Times New Roman" w:hAnsiTheme="minorHAnsi" w:cstheme="minorHAnsi"/>
                <w:b/>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9201308"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E86FBB1" w14:textId="77777777" w:rsidR="0058442E" w:rsidRPr="0058442E" w:rsidRDefault="0058442E" w:rsidP="000825F8">
            <w:pPr>
              <w:rPr>
                <w:rFonts w:asciiTheme="minorHAnsi" w:eastAsia="Times New Roman" w:hAnsiTheme="minorHAnsi" w:cstheme="minorHAnsi"/>
                <w:sz w:val="20"/>
                <w:szCs w:val="20"/>
                <w:lang w:eastAsia="cs-CZ"/>
              </w:rPr>
            </w:pPr>
          </w:p>
        </w:tc>
        <w:tc>
          <w:tcPr>
            <w:tcW w:w="1882" w:type="dxa"/>
            <w:vMerge/>
            <w:tcBorders>
              <w:left w:val="single" w:sz="4" w:space="0" w:color="auto"/>
              <w:right w:val="single" w:sz="4" w:space="0" w:color="auto"/>
            </w:tcBorders>
            <w:shd w:val="clear" w:color="auto" w:fill="92D050"/>
            <w:vAlign w:val="center"/>
          </w:tcPr>
          <w:p w14:paraId="6B7277FC" w14:textId="77777777" w:rsidR="0058442E" w:rsidRPr="0058442E" w:rsidRDefault="0058442E" w:rsidP="000825F8">
            <w:pPr>
              <w:rPr>
                <w:rFonts w:asciiTheme="minorHAnsi" w:eastAsia="Times New Roman" w:hAnsiTheme="minorHAnsi" w:cstheme="minorHAnsi"/>
                <w:lang w:eastAsia="cs-CZ"/>
              </w:rPr>
            </w:pPr>
          </w:p>
        </w:tc>
        <w:tc>
          <w:tcPr>
            <w:tcW w:w="2797" w:type="dxa"/>
            <w:vMerge/>
            <w:tcBorders>
              <w:left w:val="single" w:sz="4" w:space="0" w:color="auto"/>
              <w:right w:val="single" w:sz="4" w:space="0" w:color="auto"/>
            </w:tcBorders>
            <w:shd w:val="clear" w:color="auto" w:fill="92D050"/>
            <w:vAlign w:val="center"/>
          </w:tcPr>
          <w:p w14:paraId="2171F1B7" w14:textId="77777777" w:rsidR="0058442E" w:rsidRPr="0058442E" w:rsidRDefault="0058442E" w:rsidP="000825F8">
            <w:pPr>
              <w:rPr>
                <w:rFonts w:asciiTheme="minorHAnsi" w:eastAsia="Times New Roman" w:hAnsiTheme="minorHAnsi" w:cstheme="minorHAnsi"/>
                <w:sz w:val="20"/>
                <w:szCs w:val="20"/>
                <w:lang w:eastAsia="cs-CZ"/>
              </w:rPr>
            </w:pPr>
          </w:p>
        </w:tc>
      </w:tr>
      <w:tr w:rsidR="0058442E" w:rsidRPr="0058442E" w14:paraId="5C548AB0" w14:textId="77777777" w:rsidTr="0058442E">
        <w:trPr>
          <w:trHeight w:hRule="exact" w:val="280"/>
        </w:trPr>
        <w:tc>
          <w:tcPr>
            <w:tcW w:w="974" w:type="dxa"/>
            <w:vMerge/>
            <w:tcBorders>
              <w:left w:val="single" w:sz="4" w:space="0" w:color="auto"/>
              <w:bottom w:val="single" w:sz="4" w:space="0" w:color="auto"/>
              <w:right w:val="single" w:sz="4" w:space="0" w:color="auto"/>
            </w:tcBorders>
            <w:vAlign w:val="center"/>
          </w:tcPr>
          <w:p w14:paraId="1ED03885" w14:textId="77777777" w:rsidR="0058442E" w:rsidRPr="0058442E" w:rsidRDefault="0058442E" w:rsidP="000825F8">
            <w:pPr>
              <w:jc w:val="center"/>
              <w:rPr>
                <w:rFonts w:asciiTheme="minorHAnsi" w:eastAsia="Times New Roman" w:hAnsiTheme="minorHAnsi" w:cstheme="minorHAnsi"/>
                <w:b/>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5151BF6" w14:textId="77777777" w:rsidR="0058442E" w:rsidRPr="0058442E" w:rsidRDefault="0058442E" w:rsidP="000825F8">
            <w:pPr>
              <w:rPr>
                <w:rFonts w:asciiTheme="minorHAnsi" w:eastAsia="Times New Roman" w:hAnsiTheme="minorHAnsi" w:cstheme="minorHAnsi"/>
                <w:lang w:eastAsia="cs-CZ"/>
              </w:rPr>
            </w:pPr>
            <w:r w:rsidRPr="0058442E">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5DE7773" w14:textId="77777777" w:rsidR="0058442E" w:rsidRPr="0058442E" w:rsidRDefault="0058442E" w:rsidP="000825F8">
            <w:pPr>
              <w:rPr>
                <w:rFonts w:asciiTheme="minorHAnsi" w:eastAsia="Times New Roman" w:hAnsiTheme="minorHAnsi" w:cstheme="minorHAns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92D050"/>
            <w:vAlign w:val="center"/>
          </w:tcPr>
          <w:p w14:paraId="42992A67" w14:textId="77777777" w:rsidR="0058442E" w:rsidRPr="0058442E" w:rsidRDefault="0058442E" w:rsidP="000825F8">
            <w:pPr>
              <w:rPr>
                <w:rFonts w:asciiTheme="minorHAnsi" w:eastAsia="Times New Roman" w:hAnsiTheme="minorHAnsi" w:cstheme="minorHAnsi"/>
                <w:lang w:eastAsia="cs-CZ"/>
              </w:rPr>
            </w:pPr>
          </w:p>
        </w:tc>
        <w:tc>
          <w:tcPr>
            <w:tcW w:w="2797" w:type="dxa"/>
            <w:vMerge/>
            <w:tcBorders>
              <w:left w:val="single" w:sz="4" w:space="0" w:color="auto"/>
              <w:bottom w:val="single" w:sz="4" w:space="0" w:color="auto"/>
              <w:right w:val="single" w:sz="4" w:space="0" w:color="auto"/>
            </w:tcBorders>
            <w:shd w:val="clear" w:color="auto" w:fill="92D050"/>
            <w:vAlign w:val="center"/>
          </w:tcPr>
          <w:p w14:paraId="08FC9108" w14:textId="77777777" w:rsidR="0058442E" w:rsidRPr="0058442E" w:rsidRDefault="0058442E" w:rsidP="000825F8">
            <w:pPr>
              <w:rPr>
                <w:rFonts w:asciiTheme="minorHAnsi" w:eastAsia="Times New Roman" w:hAnsiTheme="minorHAnsi" w:cstheme="minorHAnsi"/>
                <w:sz w:val="20"/>
                <w:szCs w:val="20"/>
                <w:lang w:eastAsia="cs-CZ"/>
              </w:rPr>
            </w:pPr>
          </w:p>
        </w:tc>
      </w:tr>
    </w:tbl>
    <w:p w14:paraId="32597747" w14:textId="77777777" w:rsidR="0058442E" w:rsidRPr="0058442E" w:rsidRDefault="0058442E" w:rsidP="0058442E">
      <w:pPr>
        <w:rPr>
          <w:rFonts w:eastAsia="Times New Roman" w:cstheme="minorHAnsi"/>
          <w:b/>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385F41" w14:paraId="01274487" w14:textId="77777777" w:rsidTr="005D60FD">
        <w:tc>
          <w:tcPr>
            <w:tcW w:w="3823" w:type="dxa"/>
          </w:tcPr>
          <w:p w14:paraId="6432850E" w14:textId="77777777" w:rsidR="00385F41" w:rsidRPr="00B756A3" w:rsidRDefault="00385F41" w:rsidP="005D60FD">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385F41" w14:paraId="7BD52A14" w14:textId="77777777" w:rsidTr="005D60FD">
        <w:trPr>
          <w:trHeight w:val="1515"/>
        </w:trPr>
        <w:tc>
          <w:tcPr>
            <w:tcW w:w="3823" w:type="dxa"/>
            <w:tcBorders>
              <w:bottom w:val="single" w:sz="4" w:space="0" w:color="auto"/>
            </w:tcBorders>
          </w:tcPr>
          <w:p w14:paraId="5A7CABBC" w14:textId="77777777" w:rsidR="00385F41" w:rsidRPr="00B756A3" w:rsidRDefault="00385F41" w:rsidP="005D60FD">
            <w:pPr>
              <w:spacing w:before="120"/>
              <w:jc w:val="both"/>
              <w:rPr>
                <w:rFonts w:ascii="Calibri" w:eastAsia="Times New Roman" w:hAnsi="Calibri" w:cs="Calibri"/>
                <w:szCs w:val="24"/>
                <w:lang w:eastAsia="cs-CZ"/>
              </w:rPr>
            </w:pPr>
          </w:p>
        </w:tc>
      </w:tr>
      <w:tr w:rsidR="00385F41" w14:paraId="4095A56D" w14:textId="77777777" w:rsidTr="005D60FD">
        <w:trPr>
          <w:trHeight w:val="289"/>
        </w:trPr>
        <w:tc>
          <w:tcPr>
            <w:tcW w:w="3823" w:type="dxa"/>
            <w:tcBorders>
              <w:top w:val="single" w:sz="4" w:space="0" w:color="auto"/>
            </w:tcBorders>
          </w:tcPr>
          <w:p w14:paraId="3BBC4451" w14:textId="77777777" w:rsidR="00385F41" w:rsidRPr="00B756A3" w:rsidRDefault="00385F41"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385F41" w14:paraId="1582948B" w14:textId="77777777" w:rsidTr="005D60FD">
        <w:tc>
          <w:tcPr>
            <w:tcW w:w="3823" w:type="dxa"/>
          </w:tcPr>
          <w:p w14:paraId="47F823CF" w14:textId="77777777" w:rsidR="00385F41" w:rsidRPr="00B756A3" w:rsidRDefault="00385F41" w:rsidP="005D60FD">
            <w:pPr>
              <w:tabs>
                <w:tab w:val="center" w:pos="1803"/>
              </w:tabs>
              <w:spacing w:before="120"/>
              <w:jc w:val="both"/>
              <w:rPr>
                <w:rFonts w:ascii="Calibri" w:eastAsia="Times New Roman" w:hAnsi="Calibri" w:cs="Calibri"/>
                <w:i/>
                <w:szCs w:val="24"/>
                <w:highlight w:val="yellow"/>
                <w:lang w:eastAsia="cs-CZ"/>
              </w:rPr>
            </w:pPr>
            <w:commentRangeStart w:id="3"/>
            <w:r w:rsidRPr="00B756A3">
              <w:rPr>
                <w:rFonts w:ascii="Calibri" w:eastAsia="Times New Roman" w:hAnsi="Calibri" w:cs="Calibri"/>
                <w:i/>
                <w:szCs w:val="24"/>
                <w:highlight w:val="yellow"/>
                <w:lang w:eastAsia="cs-CZ"/>
              </w:rPr>
              <w:t>Funkce</w:t>
            </w:r>
            <w:commentRangeEnd w:id="3"/>
            <w:r>
              <w:rPr>
                <w:rStyle w:val="Odkaznakoment"/>
                <w:rFonts w:ascii="Cambria" w:eastAsia="Cambria" w:hAnsi="Cambria" w:cs="Times New Roman"/>
              </w:rPr>
              <w:commentReference w:id="3"/>
            </w:r>
          </w:p>
        </w:tc>
      </w:tr>
      <w:tr w:rsidR="00385F41" w14:paraId="281776EA" w14:textId="77777777" w:rsidTr="005D60FD">
        <w:tc>
          <w:tcPr>
            <w:tcW w:w="3823" w:type="dxa"/>
          </w:tcPr>
          <w:p w14:paraId="6331CD14" w14:textId="77777777" w:rsidR="00385F41" w:rsidRDefault="00385F41" w:rsidP="005D60FD">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4D8951E4" w14:textId="6FAAE883" w:rsidR="00955BC4" w:rsidRPr="00B756A3" w:rsidRDefault="00955BC4" w:rsidP="005D60FD">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57356F8D" w14:textId="77777777" w:rsidR="0058442E" w:rsidRDefault="0058442E" w:rsidP="0058442E">
      <w:pPr>
        <w:spacing w:after="0" w:line="240" w:lineRule="auto"/>
        <w:rPr>
          <w:lang w:eastAsia="cs-CZ"/>
        </w:rPr>
      </w:pPr>
    </w:p>
    <w:sectPr w:rsidR="0058442E"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09T09:29:00Z" w:initials="CNPK">
    <w:p w14:paraId="045EB560" w14:textId="77777777" w:rsidR="004D2A73" w:rsidRDefault="004D2A73" w:rsidP="004D2A73">
      <w:pPr>
        <w:pStyle w:val="Textkomente"/>
      </w:pPr>
      <w:r>
        <w:rPr>
          <w:rStyle w:val="Odkaznakoment"/>
        </w:rPr>
        <w:annotationRef/>
      </w:r>
      <w:r>
        <w:t>§ 107 ZZVZ</w:t>
      </w:r>
    </w:p>
    <w:p w14:paraId="4060C4C5" w14:textId="77777777" w:rsidR="004D2A73" w:rsidRDefault="004D2A73" w:rsidP="004D2A73">
      <w:pPr>
        <w:pStyle w:val="Textkomente"/>
      </w:pPr>
      <w:r>
        <w:t>Lze nahradit screenshotem doručených nabídek v elektronickém nástroji.</w:t>
      </w:r>
    </w:p>
    <w:p w14:paraId="5B698970" w14:textId="77777777" w:rsidR="004D2A73" w:rsidRDefault="004D2A73" w:rsidP="004D2A73">
      <w:pPr>
        <w:pStyle w:val="Textkomente"/>
      </w:pPr>
    </w:p>
    <w:p w14:paraId="7ACA7FA6" w14:textId="77777777" w:rsidR="004D2A73" w:rsidRDefault="004D2A73" w:rsidP="004D2A73">
      <w:pPr>
        <w:pStyle w:val="Textkomente"/>
      </w:pPr>
      <w:r w:rsidRPr="00422A77">
        <w:rPr>
          <w:highlight w:val="yellow"/>
        </w:rPr>
        <w:t>Žlutě</w:t>
      </w:r>
      <w:r>
        <w:t xml:space="preserve"> označená místa v textu jsou určena k doplnění.</w:t>
      </w:r>
    </w:p>
  </w:comment>
  <w:comment w:id="1" w:author="CNPK" w:date="2024-07-22T16:20:00Z" w:initials="CNPK">
    <w:p w14:paraId="45900E12" w14:textId="77777777" w:rsidR="004D2A73" w:rsidRDefault="004D2A73" w:rsidP="004D2A73">
      <w:pPr>
        <w:pStyle w:val="Textkomente"/>
      </w:pPr>
      <w:r>
        <w:rPr>
          <w:rStyle w:val="Odkaznakoment"/>
        </w:rPr>
        <w:annotationRef/>
      </w:r>
      <w:r w:rsidRPr="00023460">
        <w:t>Doplni</w:t>
      </w:r>
      <w:r>
        <w:t>t název elektronického nástroje</w:t>
      </w:r>
    </w:p>
  </w:comment>
  <w:comment w:id="2" w:author="CNPK" w:date="2024-07-09T09:30:00Z" w:initials="CNPK">
    <w:p w14:paraId="550B78E7" w14:textId="6641275D" w:rsidR="0058442E" w:rsidRDefault="0058442E">
      <w:pPr>
        <w:pStyle w:val="Textkomente"/>
      </w:pPr>
      <w:r>
        <w:rPr>
          <w:rStyle w:val="Odkaznakoment"/>
        </w:rPr>
        <w:annotationRef/>
      </w:r>
      <w:r>
        <w:t>V případě, že není sloupec využitý, lze vymazat.</w:t>
      </w:r>
    </w:p>
  </w:comment>
  <w:comment w:id="3" w:author="CNPK" w:date="2024-07-22T16:48:00Z" w:initials="CNPK">
    <w:p w14:paraId="2739B5BE" w14:textId="77777777" w:rsidR="00385F41" w:rsidRDefault="00385F41" w:rsidP="00385F41">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CA7FA6" w15:done="0"/>
  <w15:commentEx w15:paraId="45900E12" w15:done="0"/>
  <w15:commentEx w15:paraId="550B78E7" w15:done="0"/>
  <w15:commentEx w15:paraId="2739B5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CA7FA6" w16cid:durableId="7ACA7FA6"/>
  <w16cid:commentId w16cid:paraId="45900E12" w16cid:durableId="45900E12"/>
  <w16cid:commentId w16cid:paraId="550B78E7" w16cid:durableId="550B78E7"/>
  <w16cid:commentId w16cid:paraId="2739B5BE" w16cid:durableId="2739B5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2470D" w14:textId="3CE4EF47" w:rsidR="00E6467E" w:rsidRDefault="0058442E" w:rsidP="0058442E">
    <w:pPr>
      <w:pStyle w:val="Zpat"/>
      <w:tabs>
        <w:tab w:val="center" w:pos="5102"/>
        <w:tab w:val="left" w:pos="5697"/>
      </w:tabs>
    </w:pPr>
    <w:r>
      <w:tab/>
    </w:r>
    <w:r>
      <w:tab/>
    </w:r>
    <w:sdt>
      <w:sdtPr>
        <w:id w:val="139468840"/>
        <w:docPartObj>
          <w:docPartGallery w:val="Page Numbers (Bottom of Page)"/>
          <w:docPartUnique/>
        </w:docPartObj>
      </w:sdtPr>
      <w:sdtEndPr/>
      <w:sdtContent>
        <w:r w:rsidR="00E6467E">
          <w:fldChar w:fldCharType="begin"/>
        </w:r>
        <w:r w:rsidR="00E6467E">
          <w:instrText>PAGE   \* MERGEFORMAT</w:instrText>
        </w:r>
        <w:r w:rsidR="00E6467E">
          <w:fldChar w:fldCharType="separate"/>
        </w:r>
        <w:r w:rsidR="004D2A73">
          <w:rPr>
            <w:noProof/>
          </w:rPr>
          <w:t>2</w:t>
        </w:r>
        <w:r w:rsidR="00E6467E">
          <w:fldChar w:fldCharType="end"/>
        </w:r>
      </w:sdtContent>
    </w:sdt>
    <w:r>
      <w:tab/>
    </w:r>
  </w:p>
  <w:p w14:paraId="35BC568D" w14:textId="77777777" w:rsidR="0058442E" w:rsidRDefault="0058442E" w:rsidP="0058442E">
    <w:pPr>
      <w:pStyle w:val="Zpat"/>
      <w:tabs>
        <w:tab w:val="center" w:pos="5102"/>
        <w:tab w:val="left" w:pos="5697"/>
      </w:tabs>
    </w:pPr>
  </w:p>
  <w:p w14:paraId="13EC1EC9" w14:textId="77777777" w:rsidR="0058442E" w:rsidRDefault="0058442E" w:rsidP="0058442E">
    <w:pPr>
      <w:pStyle w:val="Zpat"/>
      <w:tabs>
        <w:tab w:val="center" w:pos="5102"/>
        <w:tab w:val="left" w:pos="5697"/>
      </w:tabs>
    </w:pPr>
  </w:p>
  <w:p w14:paraId="29CCB396"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D8E49" w14:textId="447D04D8" w:rsidR="00E6467E" w:rsidRDefault="0058442E" w:rsidP="0058442E">
    <w:pPr>
      <w:pStyle w:val="Zpat"/>
      <w:tabs>
        <w:tab w:val="center" w:pos="5102"/>
        <w:tab w:val="left" w:pos="5798"/>
      </w:tabs>
    </w:pPr>
    <w:r>
      <w:tab/>
    </w:r>
    <w:r>
      <w:tab/>
    </w:r>
    <w:sdt>
      <w:sdtPr>
        <w:id w:val="19678241"/>
        <w:docPartObj>
          <w:docPartGallery w:val="Page Numbers (Bottom of Page)"/>
          <w:docPartUnique/>
        </w:docPartObj>
      </w:sdtPr>
      <w:sdtEndPr/>
      <w:sdtContent>
        <w:r w:rsidR="00E6467E">
          <w:fldChar w:fldCharType="begin"/>
        </w:r>
        <w:r w:rsidR="00E6467E">
          <w:instrText>PAGE   \* MERGEFORMAT</w:instrText>
        </w:r>
        <w:r w:rsidR="00E6467E">
          <w:fldChar w:fldCharType="separate"/>
        </w:r>
        <w:r w:rsidR="004D2A73">
          <w:rPr>
            <w:noProof/>
          </w:rPr>
          <w:t>1</w:t>
        </w:r>
        <w:r w:rsidR="00E6467E">
          <w:fldChar w:fldCharType="end"/>
        </w:r>
      </w:sdtContent>
    </w:sdt>
    <w:r>
      <w:tab/>
    </w:r>
  </w:p>
  <w:p w14:paraId="0B2FAE1C" w14:textId="77777777" w:rsidR="0058442E" w:rsidRDefault="0058442E" w:rsidP="0058442E">
    <w:pPr>
      <w:pStyle w:val="Zpat"/>
      <w:tabs>
        <w:tab w:val="center" w:pos="5102"/>
        <w:tab w:val="left" w:pos="5798"/>
      </w:tabs>
    </w:pPr>
  </w:p>
  <w:p w14:paraId="54FDD602" w14:textId="77777777" w:rsidR="0058442E" w:rsidRDefault="0058442E" w:rsidP="0058442E">
    <w:pPr>
      <w:pStyle w:val="Zpat"/>
      <w:tabs>
        <w:tab w:val="center" w:pos="5102"/>
        <w:tab w:val="left" w:pos="5798"/>
      </w:tabs>
    </w:pPr>
  </w:p>
  <w:p w14:paraId="1E787BC9" w14:textId="77777777" w:rsidR="00E6467E" w:rsidRDefault="00E646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51F6BD0B" w:rsidR="00E6467E" w:rsidRPr="004B7A55" w:rsidRDefault="001B3056" w:rsidP="001B3056">
    <w:pPr>
      <w:pStyle w:val="Zhlav"/>
      <w:tabs>
        <w:tab w:val="clear" w:pos="4536"/>
        <w:tab w:val="left" w:pos="1725"/>
        <w:tab w:val="left" w:pos="6804"/>
      </w:tabs>
      <w:spacing w:before="1200"/>
      <w:rPr>
        <w:i/>
      </w:rPr>
    </w:pPr>
    <w:r>
      <w:rPr>
        <w:noProof/>
        <w:lang w:eastAsia="cs-CZ"/>
      </w:rPr>
      <w:drawing>
        <wp:anchor distT="0" distB="0" distL="114300" distR="114300" simplePos="0" relativeHeight="251659264" behindDoc="1" locked="0" layoutInCell="1" allowOverlap="1" wp14:anchorId="365355CA" wp14:editId="360EED57">
          <wp:simplePos x="0" y="0"/>
          <wp:positionH relativeFrom="column">
            <wp:posOffset>-121285</wp:posOffset>
          </wp:positionH>
          <wp:positionV relativeFrom="paragraph">
            <wp:posOffset>133350</wp:posOffset>
          </wp:positionV>
          <wp:extent cx="1609725" cy="1006475"/>
          <wp:effectExtent l="0" t="0" r="9525" b="317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63360465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326CB"/>
    <w:rsid w:val="001B3056"/>
    <w:rsid w:val="001F731F"/>
    <w:rsid w:val="002E2156"/>
    <w:rsid w:val="003024BA"/>
    <w:rsid w:val="00385F41"/>
    <w:rsid w:val="003D0462"/>
    <w:rsid w:val="00403885"/>
    <w:rsid w:val="0046386F"/>
    <w:rsid w:val="004B012A"/>
    <w:rsid w:val="004B7A55"/>
    <w:rsid w:val="004C7340"/>
    <w:rsid w:val="004D2A73"/>
    <w:rsid w:val="0058442E"/>
    <w:rsid w:val="005F0732"/>
    <w:rsid w:val="00613305"/>
    <w:rsid w:val="006F18E5"/>
    <w:rsid w:val="007069AD"/>
    <w:rsid w:val="00782FE8"/>
    <w:rsid w:val="007F4312"/>
    <w:rsid w:val="008132AA"/>
    <w:rsid w:val="00822CDC"/>
    <w:rsid w:val="00826363"/>
    <w:rsid w:val="00831418"/>
    <w:rsid w:val="00921C7F"/>
    <w:rsid w:val="00941475"/>
    <w:rsid w:val="00955BC4"/>
    <w:rsid w:val="00AC61A8"/>
    <w:rsid w:val="00C16B6D"/>
    <w:rsid w:val="00CC125E"/>
    <w:rsid w:val="00E233CE"/>
    <w:rsid w:val="00E6467E"/>
    <w:rsid w:val="00F702FF"/>
    <w:rsid w:val="00FC6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21C7F"/>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21C7F"/>
    <w:rPr>
      <w:rFonts w:ascii="Cambria" w:eastAsia="Cambria"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415</Words>
  <Characters>2449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20</cp:revision>
  <dcterms:created xsi:type="dcterms:W3CDTF">2020-05-27T07:54:00Z</dcterms:created>
  <dcterms:modified xsi:type="dcterms:W3CDTF">2025-09-01T13:04:00Z</dcterms:modified>
</cp:coreProperties>
</file>